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60C80" w14:textId="32C7C3BF" w:rsidR="0062542B" w:rsidRPr="009010A0" w:rsidRDefault="0062542B" w:rsidP="00B03AC3">
      <w:pPr>
        <w:jc w:val="center"/>
        <w:rPr>
          <w:b/>
          <w:sz w:val="26"/>
          <w:szCs w:val="26"/>
          <w:lang w:val="kk-KZ"/>
        </w:rPr>
      </w:pPr>
      <w:r w:rsidRPr="009010A0">
        <w:rPr>
          <w:b/>
          <w:sz w:val="26"/>
          <w:szCs w:val="26"/>
          <w:lang w:val="kk-KZ"/>
        </w:rPr>
        <w:t>Халықаралық «Әл-Фараби</w:t>
      </w:r>
      <w:r w:rsidR="00DC40A1" w:rsidRPr="009010A0">
        <w:rPr>
          <w:b/>
          <w:sz w:val="26"/>
          <w:szCs w:val="26"/>
          <w:lang w:val="kk-KZ"/>
        </w:rPr>
        <w:t xml:space="preserve"> </w:t>
      </w:r>
      <w:r w:rsidRPr="009010A0">
        <w:rPr>
          <w:b/>
          <w:sz w:val="26"/>
          <w:szCs w:val="26"/>
          <w:lang w:val="kk-KZ"/>
        </w:rPr>
        <w:t>202</w:t>
      </w:r>
      <w:r w:rsidR="0079147A">
        <w:rPr>
          <w:b/>
          <w:sz w:val="26"/>
          <w:szCs w:val="26"/>
          <w:lang w:val="en-US"/>
        </w:rPr>
        <w:t>6</w:t>
      </w:r>
      <w:r w:rsidRPr="009010A0">
        <w:rPr>
          <w:b/>
          <w:sz w:val="26"/>
          <w:szCs w:val="26"/>
          <w:lang w:val="kk-KZ"/>
        </w:rPr>
        <w:t xml:space="preserve">» олимпиадасының </w:t>
      </w:r>
    </w:p>
    <w:p w14:paraId="029A4267" w14:textId="77777777" w:rsidR="0062542B" w:rsidRPr="009010A0" w:rsidRDefault="0062542B" w:rsidP="00B03AC3">
      <w:pPr>
        <w:jc w:val="center"/>
        <w:rPr>
          <w:b/>
          <w:sz w:val="26"/>
          <w:szCs w:val="26"/>
          <w:lang w:val="kk-KZ"/>
        </w:rPr>
      </w:pPr>
      <w:r w:rsidRPr="009010A0">
        <w:rPr>
          <w:b/>
          <w:sz w:val="26"/>
          <w:szCs w:val="26"/>
          <w:lang w:val="kk-KZ"/>
        </w:rPr>
        <w:t>өту ережелері</w:t>
      </w:r>
    </w:p>
    <w:p w14:paraId="72F209DC" w14:textId="77777777" w:rsidR="0062542B" w:rsidRPr="009010A0" w:rsidRDefault="0062542B" w:rsidP="00B03AC3">
      <w:pPr>
        <w:jc w:val="center"/>
        <w:rPr>
          <w:b/>
          <w:sz w:val="26"/>
          <w:szCs w:val="26"/>
          <w:lang w:val="kk-KZ"/>
        </w:rPr>
      </w:pPr>
    </w:p>
    <w:p w14:paraId="4A712FB7" w14:textId="77777777" w:rsidR="0062542B" w:rsidRPr="009010A0" w:rsidRDefault="0062542B" w:rsidP="00B03AC3">
      <w:pPr>
        <w:pStyle w:val="a5"/>
        <w:numPr>
          <w:ilvl w:val="0"/>
          <w:numId w:val="1"/>
        </w:numPr>
        <w:tabs>
          <w:tab w:val="left" w:pos="284"/>
        </w:tabs>
        <w:ind w:left="0" w:firstLine="426"/>
        <w:jc w:val="both"/>
        <w:rPr>
          <w:sz w:val="26"/>
          <w:szCs w:val="26"/>
          <w:lang w:val="kk-KZ"/>
        </w:rPr>
      </w:pPr>
      <w:r w:rsidRPr="009010A0">
        <w:rPr>
          <w:sz w:val="26"/>
          <w:szCs w:val="26"/>
          <w:lang w:val="kk-KZ"/>
        </w:rPr>
        <w:t xml:space="preserve">Қатысушы  </w:t>
      </w:r>
      <w:hyperlink r:id="rId5" w:history="1">
        <w:r w:rsidRPr="009010A0">
          <w:rPr>
            <w:rStyle w:val="a3"/>
            <w:sz w:val="26"/>
            <w:szCs w:val="26"/>
            <w:lang w:val="kk-KZ"/>
          </w:rPr>
          <w:t>http://online-test.kaznu.kz</w:t>
        </w:r>
      </w:hyperlink>
      <w:r w:rsidRPr="009010A0">
        <w:rPr>
          <w:sz w:val="26"/>
          <w:szCs w:val="26"/>
          <w:lang w:val="kk-KZ"/>
        </w:rPr>
        <w:t xml:space="preserve">  сайтына кіреді.</w:t>
      </w:r>
    </w:p>
    <w:p w14:paraId="73405485" w14:textId="77777777" w:rsidR="0062542B" w:rsidRPr="009010A0" w:rsidRDefault="0062542B" w:rsidP="00B03AC3">
      <w:pPr>
        <w:pStyle w:val="a4"/>
        <w:numPr>
          <w:ilvl w:val="0"/>
          <w:numId w:val="1"/>
        </w:numPr>
        <w:tabs>
          <w:tab w:val="left" w:pos="284"/>
        </w:tabs>
        <w:ind w:left="0" w:firstLine="426"/>
        <w:jc w:val="both"/>
        <w:rPr>
          <w:sz w:val="26"/>
          <w:szCs w:val="26"/>
          <w:lang w:val="kk-KZ"/>
        </w:rPr>
      </w:pPr>
      <w:r w:rsidRPr="009010A0">
        <w:rPr>
          <w:sz w:val="26"/>
          <w:szCs w:val="26"/>
          <w:lang w:val="kk-KZ"/>
        </w:rPr>
        <w:t>Тест тапсырмаларын орындар алдында міндетті түрде олимпиадаға тіркелу кезінде енгізген мәліметтері (логин, пароль) бойынша кіреді.</w:t>
      </w:r>
    </w:p>
    <w:p w14:paraId="05F778BE" w14:textId="241ECB29" w:rsidR="0062542B" w:rsidRPr="009010A0" w:rsidRDefault="0062542B" w:rsidP="00B03AC3">
      <w:pPr>
        <w:pStyle w:val="a5"/>
        <w:numPr>
          <w:ilvl w:val="0"/>
          <w:numId w:val="1"/>
        </w:numPr>
        <w:tabs>
          <w:tab w:val="left" w:pos="284"/>
        </w:tabs>
        <w:ind w:left="0" w:firstLine="426"/>
        <w:jc w:val="both"/>
        <w:rPr>
          <w:b/>
          <w:sz w:val="26"/>
          <w:szCs w:val="26"/>
          <w:lang w:val="kk-KZ"/>
        </w:rPr>
      </w:pPr>
      <w:r w:rsidRPr="009010A0">
        <w:rPr>
          <w:sz w:val="26"/>
          <w:szCs w:val="26"/>
          <w:lang w:val="kk-KZ"/>
        </w:rPr>
        <w:t xml:space="preserve">Тест түрін таңдайды: </w:t>
      </w:r>
      <w:r w:rsidRPr="009010A0">
        <w:rPr>
          <w:b/>
          <w:sz w:val="26"/>
          <w:szCs w:val="26"/>
          <w:lang w:val="kk-KZ"/>
        </w:rPr>
        <w:t>Халықаралық олимпиада «Әл-Фараби-202</w:t>
      </w:r>
      <w:r w:rsidR="0079147A">
        <w:rPr>
          <w:b/>
          <w:sz w:val="26"/>
          <w:szCs w:val="26"/>
          <w:lang w:val="kk-KZ"/>
        </w:rPr>
        <w:t>6</w:t>
      </w:r>
      <w:r w:rsidRPr="009010A0">
        <w:rPr>
          <w:b/>
          <w:sz w:val="26"/>
          <w:szCs w:val="26"/>
          <w:lang w:val="kk-KZ"/>
        </w:rPr>
        <w:t xml:space="preserve">» </w:t>
      </w:r>
      <w:r w:rsidR="0076326F" w:rsidRPr="009010A0">
        <w:rPr>
          <w:b/>
          <w:sz w:val="26"/>
          <w:szCs w:val="26"/>
          <w:lang w:val="kk-KZ"/>
        </w:rPr>
        <w:t>I</w:t>
      </w:r>
      <w:r w:rsidRPr="009010A0">
        <w:rPr>
          <w:b/>
          <w:sz w:val="26"/>
          <w:szCs w:val="26"/>
          <w:lang w:val="kk-KZ"/>
        </w:rPr>
        <w:t xml:space="preserve"> немесе </w:t>
      </w:r>
      <w:r w:rsidR="0076326F" w:rsidRPr="009010A0">
        <w:rPr>
          <w:b/>
          <w:sz w:val="26"/>
          <w:szCs w:val="26"/>
          <w:lang w:val="kk-KZ"/>
        </w:rPr>
        <w:t>II</w:t>
      </w:r>
      <w:r w:rsidRPr="009010A0">
        <w:rPr>
          <w:b/>
          <w:sz w:val="26"/>
          <w:szCs w:val="26"/>
          <w:lang w:val="kk-KZ"/>
        </w:rPr>
        <w:t>-</w:t>
      </w:r>
      <w:r w:rsidR="008E01BF">
        <w:rPr>
          <w:b/>
          <w:sz w:val="26"/>
          <w:szCs w:val="26"/>
          <w:lang w:val="kk-KZ"/>
        </w:rPr>
        <w:t>кезең</w:t>
      </w:r>
      <w:r w:rsidRPr="009010A0">
        <w:rPr>
          <w:b/>
          <w:sz w:val="26"/>
          <w:szCs w:val="26"/>
          <w:lang w:val="kk-KZ"/>
        </w:rPr>
        <w:t xml:space="preserve">.  </w:t>
      </w:r>
    </w:p>
    <w:p w14:paraId="01DFBF68" w14:textId="77777777" w:rsidR="0062542B" w:rsidRPr="009010A0" w:rsidRDefault="0062542B" w:rsidP="00B03AC3">
      <w:pPr>
        <w:pStyle w:val="a5"/>
        <w:numPr>
          <w:ilvl w:val="0"/>
          <w:numId w:val="1"/>
        </w:numPr>
        <w:tabs>
          <w:tab w:val="left" w:pos="284"/>
        </w:tabs>
        <w:ind w:left="0" w:firstLine="426"/>
        <w:jc w:val="both"/>
        <w:rPr>
          <w:sz w:val="26"/>
          <w:szCs w:val="26"/>
          <w:lang w:val="kk-KZ"/>
        </w:rPr>
      </w:pPr>
      <w:r w:rsidRPr="009010A0">
        <w:rPr>
          <w:sz w:val="26"/>
          <w:szCs w:val="26"/>
          <w:lang w:val="kk-KZ"/>
        </w:rPr>
        <w:t>Тестілеу тілін таңдайды.</w:t>
      </w:r>
    </w:p>
    <w:p w14:paraId="7FBEBCF6" w14:textId="77777777" w:rsidR="0062542B" w:rsidRPr="00785F79" w:rsidRDefault="0062542B" w:rsidP="00B03AC3">
      <w:pPr>
        <w:pStyle w:val="a5"/>
        <w:numPr>
          <w:ilvl w:val="0"/>
          <w:numId w:val="1"/>
        </w:numPr>
        <w:tabs>
          <w:tab w:val="left" w:pos="284"/>
        </w:tabs>
        <w:ind w:left="0" w:firstLine="426"/>
        <w:jc w:val="both"/>
        <w:rPr>
          <w:sz w:val="26"/>
          <w:szCs w:val="26"/>
          <w:lang w:val="kk-KZ"/>
        </w:rPr>
      </w:pPr>
      <w:r w:rsidRPr="00785F79">
        <w:rPr>
          <w:b/>
          <w:bCs/>
          <w:sz w:val="26"/>
          <w:szCs w:val="26"/>
          <w:lang w:val="kk-KZ"/>
        </w:rPr>
        <w:t>Таңдау пәні</w:t>
      </w:r>
      <w:r w:rsidRPr="009010A0">
        <w:rPr>
          <w:sz w:val="26"/>
          <w:szCs w:val="26"/>
          <w:lang w:val="kk-KZ"/>
        </w:rPr>
        <w:t xml:space="preserve"> бойынша олимпиадаға қатысу үшін  </w:t>
      </w:r>
      <w:r w:rsidRPr="00785F79">
        <w:rPr>
          <w:b/>
          <w:bCs/>
          <w:sz w:val="26"/>
          <w:szCs w:val="26"/>
          <w:lang w:val="kk-KZ"/>
        </w:rPr>
        <w:t xml:space="preserve">бір ғана пәнді </w:t>
      </w:r>
      <w:r w:rsidRPr="00785F79">
        <w:rPr>
          <w:sz w:val="26"/>
          <w:szCs w:val="26"/>
          <w:lang w:val="kk-KZ"/>
        </w:rPr>
        <w:t>таңдайды.</w:t>
      </w:r>
    </w:p>
    <w:p w14:paraId="536434CF" w14:textId="2793713F" w:rsidR="0062542B" w:rsidRDefault="0062542B" w:rsidP="00B03AC3">
      <w:pPr>
        <w:pStyle w:val="a5"/>
        <w:numPr>
          <w:ilvl w:val="0"/>
          <w:numId w:val="1"/>
        </w:numPr>
        <w:tabs>
          <w:tab w:val="left" w:pos="284"/>
        </w:tabs>
        <w:ind w:left="0" w:firstLine="426"/>
        <w:jc w:val="both"/>
        <w:rPr>
          <w:sz w:val="26"/>
          <w:szCs w:val="26"/>
          <w:lang w:val="kk-KZ"/>
        </w:rPr>
      </w:pPr>
      <w:r w:rsidRPr="009010A0">
        <w:rPr>
          <w:sz w:val="26"/>
          <w:szCs w:val="26"/>
          <w:lang w:val="kk-KZ"/>
        </w:rPr>
        <w:t>Тестілеуді бастайды (</w:t>
      </w:r>
      <w:r w:rsidR="0079147A">
        <w:rPr>
          <w:sz w:val="26"/>
          <w:szCs w:val="26"/>
          <w:lang w:val="kk-KZ"/>
        </w:rPr>
        <w:t xml:space="preserve">тестілеуге </w:t>
      </w:r>
      <w:r w:rsidRPr="009010A0">
        <w:rPr>
          <w:sz w:val="26"/>
          <w:szCs w:val="26"/>
          <w:lang w:val="kk-KZ"/>
        </w:rPr>
        <w:t>50 минут уақыт беріледі)</w:t>
      </w:r>
      <w:r w:rsidR="006F7FAD">
        <w:rPr>
          <w:sz w:val="26"/>
          <w:szCs w:val="26"/>
          <w:lang w:val="kk-KZ"/>
        </w:rPr>
        <w:t>.</w:t>
      </w:r>
    </w:p>
    <w:p w14:paraId="7CDE92B4" w14:textId="77777777" w:rsidR="006F7FAD" w:rsidRPr="009010A0" w:rsidRDefault="006F7FAD" w:rsidP="00B03AC3">
      <w:pPr>
        <w:pStyle w:val="a5"/>
        <w:numPr>
          <w:ilvl w:val="0"/>
          <w:numId w:val="1"/>
        </w:numPr>
        <w:tabs>
          <w:tab w:val="left" w:pos="284"/>
        </w:tabs>
        <w:ind w:left="0" w:firstLine="426"/>
        <w:jc w:val="both"/>
        <w:rPr>
          <w:sz w:val="26"/>
          <w:szCs w:val="26"/>
          <w:lang w:val="kk-KZ"/>
        </w:rPr>
      </w:pPr>
    </w:p>
    <w:p w14:paraId="464ADB51" w14:textId="18C66A04" w:rsidR="0062542B" w:rsidRPr="006F7FAD" w:rsidRDefault="0076326F" w:rsidP="00B03AC3">
      <w:pPr>
        <w:tabs>
          <w:tab w:val="left" w:pos="1134"/>
        </w:tabs>
        <w:ind w:firstLine="709"/>
        <w:jc w:val="both"/>
        <w:rPr>
          <w:bCs/>
          <w:sz w:val="26"/>
          <w:szCs w:val="26"/>
          <w:lang w:val="kk-KZ"/>
        </w:rPr>
      </w:pPr>
      <w:r w:rsidRPr="009010A0">
        <w:rPr>
          <w:b/>
          <w:sz w:val="26"/>
          <w:szCs w:val="26"/>
          <w:lang w:val="kk-KZ"/>
        </w:rPr>
        <w:t>I</w:t>
      </w:r>
      <w:r w:rsidR="0062542B" w:rsidRPr="009010A0">
        <w:rPr>
          <w:b/>
          <w:sz w:val="26"/>
          <w:szCs w:val="26"/>
          <w:lang w:val="kk-KZ"/>
        </w:rPr>
        <w:t xml:space="preserve">-кезең </w:t>
      </w:r>
      <w:r w:rsidR="006F7FAD">
        <w:rPr>
          <w:b/>
          <w:sz w:val="26"/>
          <w:szCs w:val="26"/>
          <w:lang w:val="kk-KZ"/>
        </w:rPr>
        <w:t xml:space="preserve">(тур) </w:t>
      </w:r>
      <w:r w:rsidR="0062542B" w:rsidRPr="006F7FAD">
        <w:rPr>
          <w:bCs/>
          <w:sz w:val="26"/>
          <w:szCs w:val="26"/>
          <w:lang w:val="kk-KZ"/>
        </w:rPr>
        <w:t xml:space="preserve">тапсырмалары </w:t>
      </w:r>
      <w:r w:rsidRPr="006F7FAD">
        <w:rPr>
          <w:bCs/>
          <w:sz w:val="26"/>
          <w:szCs w:val="26"/>
          <w:lang w:val="kk-KZ"/>
        </w:rPr>
        <w:t xml:space="preserve">1 </w:t>
      </w:r>
      <w:r w:rsidR="008E01BF" w:rsidRPr="006F7FAD">
        <w:rPr>
          <w:bCs/>
          <w:sz w:val="26"/>
          <w:szCs w:val="26"/>
          <w:lang w:val="kk-KZ"/>
        </w:rPr>
        <w:t>(</w:t>
      </w:r>
      <w:r w:rsidRPr="006F7FAD">
        <w:rPr>
          <w:bCs/>
          <w:sz w:val="26"/>
          <w:szCs w:val="26"/>
          <w:lang w:val="kk-KZ"/>
        </w:rPr>
        <w:t>бір</w:t>
      </w:r>
      <w:r w:rsidR="008E01BF" w:rsidRPr="006F7FAD">
        <w:rPr>
          <w:bCs/>
          <w:sz w:val="26"/>
          <w:szCs w:val="26"/>
          <w:lang w:val="kk-KZ"/>
        </w:rPr>
        <w:t>)</w:t>
      </w:r>
      <w:r w:rsidR="0062542B" w:rsidRPr="006F7FAD">
        <w:rPr>
          <w:bCs/>
          <w:sz w:val="26"/>
          <w:szCs w:val="26"/>
          <w:lang w:val="kk-KZ"/>
        </w:rPr>
        <w:t xml:space="preserve"> деңгейден тұрады:</w:t>
      </w:r>
    </w:p>
    <w:p w14:paraId="40CC7E67" w14:textId="1E3454B0" w:rsidR="0062542B" w:rsidRDefault="006F7FAD" w:rsidP="00B03AC3">
      <w:pPr>
        <w:pStyle w:val="a5"/>
        <w:tabs>
          <w:tab w:val="left" w:pos="1134"/>
        </w:tabs>
        <w:ind w:left="0" w:firstLine="709"/>
        <w:jc w:val="both"/>
        <w:rPr>
          <w:b/>
          <w:sz w:val="26"/>
          <w:szCs w:val="26"/>
          <w:lang w:val="kk-KZ"/>
        </w:rPr>
      </w:pPr>
      <w:r w:rsidRPr="009010A0">
        <w:rPr>
          <w:b/>
          <w:sz w:val="26"/>
          <w:szCs w:val="26"/>
          <w:lang w:val="kk-KZ"/>
        </w:rPr>
        <w:t>I-</w:t>
      </w:r>
      <w:r w:rsidRPr="006F7FAD">
        <w:rPr>
          <w:bCs/>
          <w:sz w:val="26"/>
          <w:szCs w:val="26"/>
          <w:lang w:val="kk-KZ"/>
        </w:rPr>
        <w:t>кезең (тур)</w:t>
      </w:r>
      <w:r w:rsidR="0062542B" w:rsidRPr="006F7FAD">
        <w:rPr>
          <w:bCs/>
          <w:sz w:val="26"/>
          <w:szCs w:val="26"/>
          <w:lang w:val="kk-KZ"/>
        </w:rPr>
        <w:t xml:space="preserve"> сұрағы</w:t>
      </w:r>
      <w:r w:rsidR="0062542B" w:rsidRPr="009010A0">
        <w:rPr>
          <w:b/>
          <w:sz w:val="26"/>
          <w:szCs w:val="26"/>
          <w:lang w:val="kk-KZ"/>
        </w:rPr>
        <w:t xml:space="preserve"> 5</w:t>
      </w:r>
      <w:r w:rsidR="0076326F" w:rsidRPr="009010A0">
        <w:rPr>
          <w:b/>
          <w:sz w:val="26"/>
          <w:szCs w:val="26"/>
          <w:lang w:val="kk-KZ"/>
        </w:rPr>
        <w:t xml:space="preserve"> (бес)</w:t>
      </w:r>
      <w:r w:rsidR="0062542B" w:rsidRPr="009010A0">
        <w:rPr>
          <w:b/>
          <w:sz w:val="26"/>
          <w:szCs w:val="26"/>
          <w:lang w:val="kk-KZ"/>
        </w:rPr>
        <w:t xml:space="preserve"> нұсқалы жауаптан </w:t>
      </w:r>
      <w:r w:rsidR="0062542B" w:rsidRPr="006F7FAD">
        <w:rPr>
          <w:bCs/>
          <w:sz w:val="26"/>
          <w:szCs w:val="26"/>
          <w:lang w:val="kk-KZ"/>
        </w:rPr>
        <w:t>тұрады,</w:t>
      </w:r>
      <w:r w:rsidR="0062542B" w:rsidRPr="009010A0">
        <w:rPr>
          <w:b/>
          <w:sz w:val="26"/>
          <w:szCs w:val="26"/>
          <w:lang w:val="kk-KZ"/>
        </w:rPr>
        <w:t xml:space="preserve"> </w:t>
      </w:r>
      <w:r w:rsidR="0062542B" w:rsidRPr="006F7FAD">
        <w:rPr>
          <w:bCs/>
          <w:sz w:val="26"/>
          <w:szCs w:val="26"/>
          <w:lang w:val="kk-KZ"/>
        </w:rPr>
        <w:t xml:space="preserve">оның </w:t>
      </w:r>
      <w:r w:rsidR="0062542B" w:rsidRPr="009010A0">
        <w:rPr>
          <w:b/>
          <w:sz w:val="26"/>
          <w:szCs w:val="26"/>
          <w:lang w:val="kk-KZ"/>
        </w:rPr>
        <w:t>1</w:t>
      </w:r>
      <w:r w:rsidR="0076326F" w:rsidRPr="009010A0">
        <w:rPr>
          <w:b/>
          <w:sz w:val="26"/>
          <w:szCs w:val="26"/>
          <w:lang w:val="kk-KZ"/>
        </w:rPr>
        <w:t xml:space="preserve"> (бір)</w:t>
      </w:r>
      <w:r w:rsidR="0062542B" w:rsidRPr="009010A0">
        <w:rPr>
          <w:b/>
          <w:sz w:val="26"/>
          <w:szCs w:val="26"/>
          <w:lang w:val="kk-KZ"/>
        </w:rPr>
        <w:t xml:space="preserve"> ғана дұрыс нұсқасын </w:t>
      </w:r>
      <w:r w:rsidR="0062542B" w:rsidRPr="006F7FAD">
        <w:rPr>
          <w:bCs/>
          <w:sz w:val="26"/>
          <w:szCs w:val="26"/>
          <w:lang w:val="kk-KZ"/>
        </w:rPr>
        <w:t>таңдайды</w:t>
      </w:r>
      <w:r w:rsidR="008E01BF" w:rsidRPr="006F7FAD">
        <w:rPr>
          <w:bCs/>
          <w:sz w:val="26"/>
          <w:szCs w:val="26"/>
          <w:lang w:val="kk-KZ"/>
        </w:rPr>
        <w:t>.</w:t>
      </w:r>
    </w:p>
    <w:p w14:paraId="72E91B0D" w14:textId="77777777" w:rsidR="006F7FAD" w:rsidRPr="009010A0" w:rsidRDefault="006F7FAD" w:rsidP="00B03AC3">
      <w:pPr>
        <w:pStyle w:val="a5"/>
        <w:tabs>
          <w:tab w:val="left" w:pos="1134"/>
        </w:tabs>
        <w:ind w:left="0" w:firstLine="709"/>
        <w:jc w:val="both"/>
        <w:rPr>
          <w:b/>
          <w:sz w:val="26"/>
          <w:szCs w:val="26"/>
          <w:lang w:val="kk-KZ"/>
        </w:rPr>
      </w:pPr>
    </w:p>
    <w:p w14:paraId="001A164E" w14:textId="24F4B656" w:rsidR="0062542B" w:rsidRPr="009010A0" w:rsidRDefault="0076326F" w:rsidP="00B03AC3">
      <w:pPr>
        <w:tabs>
          <w:tab w:val="left" w:pos="1134"/>
        </w:tabs>
        <w:ind w:firstLine="709"/>
        <w:jc w:val="both"/>
        <w:rPr>
          <w:b/>
          <w:sz w:val="26"/>
          <w:szCs w:val="26"/>
          <w:lang w:val="kk-KZ"/>
        </w:rPr>
      </w:pPr>
      <w:r w:rsidRPr="009010A0">
        <w:rPr>
          <w:b/>
          <w:bCs/>
          <w:sz w:val="26"/>
          <w:szCs w:val="26"/>
          <w:lang w:val="kk-KZ"/>
        </w:rPr>
        <w:t>II</w:t>
      </w:r>
      <w:r w:rsidR="0062542B" w:rsidRPr="009010A0">
        <w:rPr>
          <w:b/>
          <w:sz w:val="26"/>
          <w:szCs w:val="26"/>
          <w:lang w:val="kk-KZ"/>
        </w:rPr>
        <w:t>-кезең</w:t>
      </w:r>
      <w:r w:rsidR="006F7FAD">
        <w:rPr>
          <w:b/>
          <w:sz w:val="26"/>
          <w:szCs w:val="26"/>
          <w:lang w:val="kk-KZ"/>
        </w:rPr>
        <w:t xml:space="preserve"> (тур)</w:t>
      </w:r>
      <w:r w:rsidR="0062542B" w:rsidRPr="009010A0">
        <w:rPr>
          <w:b/>
          <w:sz w:val="26"/>
          <w:szCs w:val="26"/>
          <w:lang w:val="kk-KZ"/>
        </w:rPr>
        <w:t xml:space="preserve"> </w:t>
      </w:r>
      <w:r w:rsidR="0062542B" w:rsidRPr="006F7FAD">
        <w:rPr>
          <w:bCs/>
          <w:sz w:val="26"/>
          <w:szCs w:val="26"/>
          <w:lang w:val="kk-KZ"/>
        </w:rPr>
        <w:t>тапсырмалары 2</w:t>
      </w:r>
      <w:r w:rsidRPr="006F7FAD">
        <w:rPr>
          <w:bCs/>
          <w:sz w:val="26"/>
          <w:szCs w:val="26"/>
          <w:lang w:val="kk-KZ"/>
        </w:rPr>
        <w:t xml:space="preserve"> (екі)</w:t>
      </w:r>
      <w:r w:rsidR="0062542B" w:rsidRPr="006F7FAD">
        <w:rPr>
          <w:bCs/>
          <w:sz w:val="26"/>
          <w:szCs w:val="26"/>
          <w:lang w:val="kk-KZ"/>
        </w:rPr>
        <w:t xml:space="preserve"> деңгейден тұрады:</w:t>
      </w:r>
    </w:p>
    <w:p w14:paraId="03D65C7F" w14:textId="17BDAFE2" w:rsidR="0062542B" w:rsidRPr="009010A0" w:rsidRDefault="0062542B" w:rsidP="00B03AC3">
      <w:pPr>
        <w:pStyle w:val="a5"/>
        <w:tabs>
          <w:tab w:val="left" w:pos="1134"/>
        </w:tabs>
        <w:ind w:left="0" w:firstLine="709"/>
        <w:jc w:val="both"/>
        <w:rPr>
          <w:b/>
          <w:sz w:val="26"/>
          <w:szCs w:val="26"/>
          <w:lang w:val="kk-KZ"/>
        </w:rPr>
      </w:pPr>
      <w:r w:rsidRPr="009010A0">
        <w:rPr>
          <w:b/>
          <w:sz w:val="26"/>
          <w:szCs w:val="26"/>
          <w:lang w:val="kk-KZ"/>
        </w:rPr>
        <w:t>1-деңгей</w:t>
      </w:r>
      <w:r w:rsidRPr="006F7FAD">
        <w:rPr>
          <w:bCs/>
          <w:sz w:val="26"/>
          <w:szCs w:val="26"/>
          <w:lang w:val="kk-KZ"/>
        </w:rPr>
        <w:t>дің  сұрағы</w:t>
      </w:r>
      <w:r w:rsidRPr="009010A0">
        <w:rPr>
          <w:b/>
          <w:sz w:val="26"/>
          <w:szCs w:val="26"/>
          <w:lang w:val="kk-KZ"/>
        </w:rPr>
        <w:t xml:space="preserve"> 6</w:t>
      </w:r>
      <w:r w:rsidR="0076326F" w:rsidRPr="009010A0">
        <w:rPr>
          <w:b/>
          <w:sz w:val="26"/>
          <w:szCs w:val="26"/>
          <w:lang w:val="kk-KZ"/>
        </w:rPr>
        <w:t xml:space="preserve"> (алты)</w:t>
      </w:r>
      <w:r w:rsidRPr="009010A0">
        <w:rPr>
          <w:b/>
          <w:sz w:val="26"/>
          <w:szCs w:val="26"/>
          <w:lang w:val="kk-KZ"/>
        </w:rPr>
        <w:t xml:space="preserve"> нұсқалы жауаптан </w:t>
      </w:r>
      <w:r w:rsidRPr="006F7FAD">
        <w:rPr>
          <w:bCs/>
          <w:sz w:val="26"/>
          <w:szCs w:val="26"/>
          <w:lang w:val="kk-KZ"/>
        </w:rPr>
        <w:t>тұрады, оның</w:t>
      </w:r>
      <w:r w:rsidRPr="009010A0">
        <w:rPr>
          <w:b/>
          <w:sz w:val="26"/>
          <w:szCs w:val="26"/>
          <w:lang w:val="kk-KZ"/>
        </w:rPr>
        <w:t xml:space="preserve"> 1</w:t>
      </w:r>
      <w:r w:rsidR="0076326F" w:rsidRPr="009010A0">
        <w:rPr>
          <w:b/>
          <w:sz w:val="26"/>
          <w:szCs w:val="26"/>
          <w:lang w:val="kk-KZ"/>
        </w:rPr>
        <w:t xml:space="preserve"> (бір)</w:t>
      </w:r>
      <w:r w:rsidRPr="009010A0">
        <w:rPr>
          <w:b/>
          <w:sz w:val="26"/>
          <w:szCs w:val="26"/>
          <w:lang w:val="kk-KZ"/>
        </w:rPr>
        <w:t xml:space="preserve"> ғана дұрыс </w:t>
      </w:r>
      <w:r w:rsidRPr="006F7FAD">
        <w:rPr>
          <w:bCs/>
          <w:sz w:val="26"/>
          <w:szCs w:val="26"/>
          <w:lang w:val="kk-KZ"/>
        </w:rPr>
        <w:t>нұсқасын таңдайды;</w:t>
      </w:r>
    </w:p>
    <w:p w14:paraId="51A7236B" w14:textId="109C3808" w:rsidR="0062542B" w:rsidRPr="006F7FAD" w:rsidRDefault="0062542B" w:rsidP="00B03AC3">
      <w:pPr>
        <w:pStyle w:val="a5"/>
        <w:tabs>
          <w:tab w:val="left" w:pos="1134"/>
        </w:tabs>
        <w:ind w:left="0" w:firstLine="709"/>
        <w:jc w:val="both"/>
        <w:rPr>
          <w:bCs/>
          <w:sz w:val="26"/>
          <w:szCs w:val="26"/>
          <w:lang w:val="kk-KZ"/>
        </w:rPr>
      </w:pPr>
      <w:r w:rsidRPr="009010A0">
        <w:rPr>
          <w:b/>
          <w:sz w:val="26"/>
          <w:szCs w:val="26"/>
          <w:lang w:val="kk-KZ"/>
        </w:rPr>
        <w:t>2-деңгей</w:t>
      </w:r>
      <w:r w:rsidRPr="006F7FAD">
        <w:rPr>
          <w:bCs/>
          <w:sz w:val="26"/>
          <w:szCs w:val="26"/>
          <w:lang w:val="kk-KZ"/>
        </w:rPr>
        <w:t xml:space="preserve">дің  сұрағы </w:t>
      </w:r>
      <w:r w:rsidRPr="009010A0">
        <w:rPr>
          <w:b/>
          <w:sz w:val="26"/>
          <w:szCs w:val="26"/>
          <w:lang w:val="kk-KZ"/>
        </w:rPr>
        <w:t>6</w:t>
      </w:r>
      <w:r w:rsidR="0076326F" w:rsidRPr="009010A0">
        <w:rPr>
          <w:b/>
          <w:sz w:val="26"/>
          <w:szCs w:val="26"/>
          <w:lang w:val="kk-KZ"/>
        </w:rPr>
        <w:t xml:space="preserve"> (алты)</w:t>
      </w:r>
      <w:r w:rsidRPr="009010A0">
        <w:rPr>
          <w:b/>
          <w:sz w:val="26"/>
          <w:szCs w:val="26"/>
          <w:lang w:val="kk-KZ"/>
        </w:rPr>
        <w:t xml:space="preserve"> нұсқалы жауаптан </w:t>
      </w:r>
      <w:r w:rsidRPr="006F7FAD">
        <w:rPr>
          <w:bCs/>
          <w:sz w:val="26"/>
          <w:szCs w:val="26"/>
          <w:lang w:val="kk-KZ"/>
        </w:rPr>
        <w:t>тұрады, оның</w:t>
      </w:r>
      <w:r w:rsidRPr="009010A0">
        <w:rPr>
          <w:b/>
          <w:sz w:val="26"/>
          <w:szCs w:val="26"/>
          <w:lang w:val="kk-KZ"/>
        </w:rPr>
        <w:t xml:space="preserve"> 2</w:t>
      </w:r>
      <w:r w:rsidR="0076326F" w:rsidRPr="009010A0">
        <w:rPr>
          <w:b/>
          <w:sz w:val="26"/>
          <w:szCs w:val="26"/>
          <w:lang w:val="kk-KZ"/>
        </w:rPr>
        <w:t xml:space="preserve"> (екі)</w:t>
      </w:r>
      <w:r w:rsidRPr="009010A0">
        <w:rPr>
          <w:b/>
          <w:sz w:val="26"/>
          <w:szCs w:val="26"/>
          <w:lang w:val="kk-KZ"/>
        </w:rPr>
        <w:t xml:space="preserve"> ғана дұрыс </w:t>
      </w:r>
      <w:r w:rsidRPr="006F7FAD">
        <w:rPr>
          <w:bCs/>
          <w:sz w:val="26"/>
          <w:szCs w:val="26"/>
          <w:lang w:val="kk-KZ"/>
        </w:rPr>
        <w:t>нұсқасын таңдайды</w:t>
      </w:r>
      <w:r w:rsidR="008E01BF" w:rsidRPr="006F7FAD">
        <w:rPr>
          <w:bCs/>
          <w:sz w:val="26"/>
          <w:szCs w:val="26"/>
          <w:lang w:val="kk-KZ"/>
        </w:rPr>
        <w:t>.</w:t>
      </w:r>
    </w:p>
    <w:p w14:paraId="49F34377" w14:textId="42D49AD9" w:rsidR="009010A0" w:rsidRPr="009010A0" w:rsidRDefault="009010A0" w:rsidP="00B03AC3">
      <w:pPr>
        <w:ind w:firstLine="709"/>
        <w:jc w:val="both"/>
        <w:rPr>
          <w:sz w:val="26"/>
          <w:szCs w:val="26"/>
          <w:lang w:val="kk-KZ"/>
        </w:rPr>
      </w:pPr>
      <w:r w:rsidRPr="009010A0">
        <w:rPr>
          <w:sz w:val="26"/>
          <w:szCs w:val="26"/>
          <w:lang w:val="kk-KZ"/>
        </w:rPr>
        <w:t xml:space="preserve">Алдыңғы кезеңнің ең көп балл санының кемінде 75%-ын жинаған қатысушылар олимпиаданың келесі </w:t>
      </w:r>
      <w:r w:rsidR="008E01BF">
        <w:rPr>
          <w:sz w:val="26"/>
          <w:szCs w:val="26"/>
          <w:lang w:val="kk-KZ"/>
        </w:rPr>
        <w:t>(</w:t>
      </w:r>
      <w:r w:rsidR="00D51B9C">
        <w:rPr>
          <w:sz w:val="26"/>
          <w:szCs w:val="26"/>
          <w:lang w:val="kk-KZ"/>
        </w:rPr>
        <w:t>ІІ</w:t>
      </w:r>
      <w:r w:rsidR="008E01BF">
        <w:rPr>
          <w:sz w:val="26"/>
          <w:szCs w:val="26"/>
          <w:lang w:val="kk-KZ"/>
        </w:rPr>
        <w:t xml:space="preserve">-ІІІ) </w:t>
      </w:r>
      <w:r w:rsidRPr="009010A0">
        <w:rPr>
          <w:sz w:val="26"/>
          <w:szCs w:val="26"/>
          <w:lang w:val="kk-KZ"/>
        </w:rPr>
        <w:t>кезеңіне өтеді.</w:t>
      </w:r>
    </w:p>
    <w:p w14:paraId="382D4909" w14:textId="77777777" w:rsidR="006F7FAD" w:rsidRDefault="006F7FAD" w:rsidP="00B03AC3">
      <w:pPr>
        <w:ind w:firstLine="708"/>
        <w:jc w:val="both"/>
        <w:rPr>
          <w:b/>
          <w:sz w:val="26"/>
          <w:szCs w:val="26"/>
          <w:lang w:val="kk-KZ"/>
        </w:rPr>
      </w:pPr>
    </w:p>
    <w:p w14:paraId="1D934DCF" w14:textId="5B03B46B" w:rsidR="009010A0" w:rsidRPr="009010A0" w:rsidRDefault="0062542B" w:rsidP="00B03AC3">
      <w:pPr>
        <w:ind w:firstLine="708"/>
        <w:jc w:val="both"/>
        <w:rPr>
          <w:sz w:val="26"/>
          <w:szCs w:val="26"/>
          <w:lang w:val="kk-KZ"/>
        </w:rPr>
      </w:pPr>
      <w:r w:rsidRPr="009010A0">
        <w:rPr>
          <w:b/>
          <w:sz w:val="26"/>
          <w:szCs w:val="26"/>
          <w:lang w:val="kk-KZ"/>
        </w:rPr>
        <w:t>Үшінші кезеңнің</w:t>
      </w:r>
      <w:r w:rsidRPr="009010A0">
        <w:rPr>
          <w:sz w:val="26"/>
          <w:szCs w:val="26"/>
          <w:lang w:val="kk-KZ"/>
        </w:rPr>
        <w:t xml:space="preserve"> </w:t>
      </w:r>
      <w:r w:rsidR="00DE0733" w:rsidRPr="009010A0">
        <w:rPr>
          <w:sz w:val="26"/>
          <w:szCs w:val="26"/>
          <w:lang w:val="kk-KZ"/>
        </w:rPr>
        <w:t>жаратылыстану-математикалық бағыты тапсырмалары теориялық және практикалық есептер түрінде және тест сұрақтарына жауап беруден болса, ал жалпы гуманитарлық бағытта эссе, жағдаяттық мәселелер шешімін шығару және тест сұрақтарына жауап беруден тұрады.</w:t>
      </w:r>
      <w:r w:rsidRPr="009010A0">
        <w:rPr>
          <w:sz w:val="26"/>
          <w:szCs w:val="26"/>
          <w:lang w:val="kk-KZ"/>
        </w:rPr>
        <w:t xml:space="preserve"> </w:t>
      </w:r>
      <w:r w:rsidR="00971E05" w:rsidRPr="009010A0">
        <w:rPr>
          <w:sz w:val="26"/>
          <w:szCs w:val="26"/>
          <w:lang w:val="kk-KZ"/>
        </w:rPr>
        <w:t xml:space="preserve">Олимпиадаға қатысушылар келесі бағалау критерийлеріне сәйкес ситуациялық есептерді шешу ұсынылады: </w:t>
      </w:r>
      <w:r w:rsidR="009010A0" w:rsidRPr="009010A0">
        <w:rPr>
          <w:sz w:val="26"/>
          <w:szCs w:val="26"/>
          <w:lang w:val="kk-KZ"/>
        </w:rPr>
        <w:t>Материалды баяндау процесінде логикалық және аналитикалық ойлаудың көрінісі, материалды лексикалық және стильдік жағынан дұрыс беру, ғылыми терминологияны қолдану, белгілі бір мәселені және оның ашылу дәрежесін білу, әдеби дереккөздерді немесе құқықтық актілерге сілтемелерді пайдалану және сілтеме жасау, негізделген ғылыми болжамдардың болуы, жауаптың соңында конструктивті қорытындылар мен талдау жүргізу, қорытынды жасай білу.</w:t>
      </w:r>
    </w:p>
    <w:p w14:paraId="6F3C9768" w14:textId="6BB79412" w:rsidR="0062542B" w:rsidRPr="009010A0" w:rsidRDefault="009010A0" w:rsidP="00B03AC3">
      <w:pPr>
        <w:pStyle w:val="a4"/>
        <w:tabs>
          <w:tab w:val="left" w:pos="1134"/>
        </w:tabs>
        <w:spacing w:before="0" w:beforeAutospacing="0" w:after="0" w:afterAutospacing="0"/>
        <w:jc w:val="both"/>
        <w:rPr>
          <w:b/>
          <w:sz w:val="26"/>
          <w:szCs w:val="26"/>
          <w:lang w:val="kk-KZ"/>
        </w:rPr>
      </w:pPr>
      <w:r>
        <w:rPr>
          <w:b/>
          <w:sz w:val="26"/>
          <w:szCs w:val="26"/>
          <w:lang w:val="kk-KZ"/>
        </w:rPr>
        <w:tab/>
      </w:r>
      <w:r w:rsidR="0062542B" w:rsidRPr="009010A0">
        <w:rPr>
          <w:b/>
          <w:sz w:val="26"/>
          <w:szCs w:val="26"/>
          <w:lang w:val="kk-KZ"/>
        </w:rPr>
        <w:t>Ескерту:</w:t>
      </w:r>
    </w:p>
    <w:p w14:paraId="02895A6F" w14:textId="168342D4" w:rsidR="0062542B" w:rsidRPr="009010A0" w:rsidRDefault="0062542B" w:rsidP="00B03AC3">
      <w:pPr>
        <w:pStyle w:val="a5"/>
        <w:numPr>
          <w:ilvl w:val="0"/>
          <w:numId w:val="2"/>
        </w:numPr>
        <w:ind w:left="0" w:firstLine="0"/>
        <w:jc w:val="both"/>
        <w:rPr>
          <w:sz w:val="26"/>
          <w:szCs w:val="26"/>
          <w:lang w:val="kk-KZ"/>
        </w:rPr>
      </w:pPr>
      <w:r w:rsidRPr="009010A0">
        <w:rPr>
          <w:sz w:val="26"/>
          <w:szCs w:val="26"/>
          <w:lang w:val="kk-KZ"/>
        </w:rPr>
        <w:t xml:space="preserve">Қатысушы </w:t>
      </w:r>
      <w:hyperlink r:id="rId6" w:history="1">
        <w:r w:rsidRPr="009010A0">
          <w:rPr>
            <w:rStyle w:val="a3"/>
            <w:sz w:val="26"/>
            <w:szCs w:val="26"/>
            <w:lang w:val="kk-KZ"/>
          </w:rPr>
          <w:t>http://online-test.kaznu.kz</w:t>
        </w:r>
      </w:hyperlink>
      <w:r w:rsidRPr="009010A0">
        <w:rPr>
          <w:sz w:val="26"/>
          <w:szCs w:val="26"/>
          <w:lang w:val="kk-KZ"/>
        </w:rPr>
        <w:t xml:space="preserve"> сайтында кестеде белгіленген уақытта өзінің логині және паролімен кіріп</w:t>
      </w:r>
      <w:r w:rsidR="008E01BF">
        <w:rPr>
          <w:sz w:val="26"/>
          <w:szCs w:val="26"/>
          <w:lang w:val="kk-KZ"/>
        </w:rPr>
        <w:t>,</w:t>
      </w:r>
      <w:r w:rsidRPr="009010A0">
        <w:rPr>
          <w:sz w:val="26"/>
          <w:szCs w:val="26"/>
          <w:lang w:val="kk-KZ"/>
        </w:rPr>
        <w:t xml:space="preserve"> тіркеледі және  тест тапсырады.</w:t>
      </w:r>
    </w:p>
    <w:p w14:paraId="6A5F0C4B" w14:textId="786297DE" w:rsidR="0062542B" w:rsidRPr="009010A0" w:rsidRDefault="0062542B" w:rsidP="00B03AC3">
      <w:pPr>
        <w:pStyle w:val="a5"/>
        <w:numPr>
          <w:ilvl w:val="0"/>
          <w:numId w:val="2"/>
        </w:numPr>
        <w:ind w:left="0" w:firstLine="0"/>
        <w:jc w:val="both"/>
        <w:rPr>
          <w:sz w:val="26"/>
          <w:szCs w:val="26"/>
          <w:lang w:val="kk-KZ"/>
        </w:rPr>
      </w:pPr>
      <w:r w:rsidRPr="009010A0">
        <w:rPr>
          <w:sz w:val="26"/>
          <w:szCs w:val="26"/>
          <w:lang w:val="kk-KZ"/>
        </w:rPr>
        <w:t xml:space="preserve"> Қатысушы </w:t>
      </w:r>
      <w:r w:rsidR="008E01BF">
        <w:rPr>
          <w:sz w:val="26"/>
          <w:szCs w:val="26"/>
          <w:lang w:val="kk-KZ"/>
        </w:rPr>
        <w:t>І кезеңге</w:t>
      </w:r>
      <w:r w:rsidRPr="009010A0">
        <w:rPr>
          <w:sz w:val="26"/>
          <w:szCs w:val="26"/>
          <w:lang w:val="kk-KZ"/>
        </w:rPr>
        <w:t xml:space="preserve"> кез келген интернет желісі қосылған жерде қатыса береді (мектепте, үйде және т.б.).</w:t>
      </w:r>
    </w:p>
    <w:p w14:paraId="5B678D63" w14:textId="0C4324B8" w:rsidR="0062542B" w:rsidRPr="009010A0" w:rsidRDefault="0062542B" w:rsidP="00B03AC3">
      <w:pPr>
        <w:pStyle w:val="a5"/>
        <w:numPr>
          <w:ilvl w:val="0"/>
          <w:numId w:val="2"/>
        </w:numPr>
        <w:ind w:left="0" w:firstLine="0"/>
        <w:jc w:val="both"/>
        <w:rPr>
          <w:sz w:val="26"/>
          <w:szCs w:val="26"/>
          <w:lang w:val="kk-KZ"/>
        </w:rPr>
      </w:pPr>
      <w:r w:rsidRPr="009010A0">
        <w:rPr>
          <w:sz w:val="26"/>
          <w:szCs w:val="26"/>
          <w:lang w:val="kk-KZ"/>
        </w:rPr>
        <w:t xml:space="preserve">Қатысушы </w:t>
      </w:r>
      <w:r w:rsidR="008E01BF">
        <w:rPr>
          <w:sz w:val="26"/>
          <w:szCs w:val="26"/>
          <w:lang w:val="kk-KZ"/>
        </w:rPr>
        <w:t>ІІ</w:t>
      </w:r>
      <w:r w:rsidRPr="009010A0">
        <w:rPr>
          <w:sz w:val="26"/>
          <w:szCs w:val="26"/>
          <w:lang w:val="kk-KZ"/>
        </w:rPr>
        <w:t xml:space="preserve"> </w:t>
      </w:r>
      <w:r w:rsidR="008E01BF">
        <w:rPr>
          <w:sz w:val="26"/>
          <w:szCs w:val="26"/>
          <w:lang w:val="kk-KZ"/>
        </w:rPr>
        <w:t>кезеңге</w:t>
      </w:r>
      <w:r w:rsidRPr="009010A0">
        <w:rPr>
          <w:sz w:val="26"/>
          <w:szCs w:val="26"/>
          <w:lang w:val="kk-KZ"/>
        </w:rPr>
        <w:t xml:space="preserve"> кез келген интернет желісі қосылған жерде қатыса береді (мектепте, үйде және т.б.), қадағалау </w:t>
      </w:r>
      <w:r w:rsidRPr="006F7FAD">
        <w:rPr>
          <w:b/>
          <w:bCs/>
          <w:sz w:val="26"/>
          <w:szCs w:val="26"/>
          <w:lang w:val="kk-KZ"/>
        </w:rPr>
        <w:t xml:space="preserve">прокторинг </w:t>
      </w:r>
      <w:r w:rsidRPr="009010A0">
        <w:rPr>
          <w:sz w:val="26"/>
          <w:szCs w:val="26"/>
          <w:lang w:val="kk-KZ"/>
        </w:rPr>
        <w:t>арқылы жүргізіледі.</w:t>
      </w:r>
    </w:p>
    <w:p w14:paraId="2EA7EE46" w14:textId="77777777" w:rsidR="0062542B" w:rsidRPr="009010A0" w:rsidRDefault="0062542B" w:rsidP="00B03AC3">
      <w:pPr>
        <w:pStyle w:val="a5"/>
        <w:numPr>
          <w:ilvl w:val="0"/>
          <w:numId w:val="2"/>
        </w:numPr>
        <w:ind w:left="0" w:firstLine="0"/>
        <w:jc w:val="both"/>
        <w:rPr>
          <w:sz w:val="26"/>
          <w:szCs w:val="26"/>
          <w:lang w:val="kk-KZ"/>
        </w:rPr>
      </w:pPr>
      <w:r w:rsidRPr="009010A0">
        <w:rPr>
          <w:sz w:val="26"/>
          <w:szCs w:val="26"/>
          <w:lang w:val="kk-KZ"/>
        </w:rPr>
        <w:t>Тіркелу кезінде қатысушы өзі туралы мәліметті тек қана кириллицамен толтыруы қажет.</w:t>
      </w:r>
    </w:p>
    <w:p w14:paraId="7B6CCF10" w14:textId="77777777" w:rsidR="0062542B" w:rsidRPr="009010A0" w:rsidRDefault="0062542B" w:rsidP="00B03AC3">
      <w:pPr>
        <w:pStyle w:val="a5"/>
        <w:numPr>
          <w:ilvl w:val="0"/>
          <w:numId w:val="2"/>
        </w:numPr>
        <w:ind w:left="0" w:firstLine="0"/>
        <w:jc w:val="both"/>
        <w:rPr>
          <w:sz w:val="26"/>
          <w:szCs w:val="26"/>
          <w:lang w:val="kk-KZ"/>
        </w:rPr>
      </w:pPr>
      <w:r w:rsidRPr="009010A0">
        <w:rPr>
          <w:sz w:val="26"/>
          <w:szCs w:val="26"/>
          <w:lang w:val="kk-KZ"/>
        </w:rPr>
        <w:t>Қатысушы тестілеуді бір-ақ рет тапсыра алады, тестілеуді қайтадан тапсырған оқушылардың нәтижелерін комиссия  қарастырмайды.</w:t>
      </w:r>
    </w:p>
    <w:p w14:paraId="5C2DA731" w14:textId="0BFD1416" w:rsidR="00785FF9" w:rsidRPr="009010A0" w:rsidRDefault="0062542B" w:rsidP="00B03AC3">
      <w:pPr>
        <w:pStyle w:val="a5"/>
        <w:numPr>
          <w:ilvl w:val="0"/>
          <w:numId w:val="2"/>
        </w:numPr>
        <w:ind w:left="0" w:firstLine="0"/>
        <w:jc w:val="both"/>
        <w:rPr>
          <w:sz w:val="26"/>
          <w:szCs w:val="26"/>
          <w:lang w:val="kk-KZ"/>
        </w:rPr>
      </w:pPr>
      <w:r w:rsidRPr="009010A0">
        <w:rPr>
          <w:sz w:val="26"/>
          <w:szCs w:val="26"/>
          <w:lang w:val="kk-KZ"/>
        </w:rPr>
        <w:t xml:space="preserve">Егер тестілеу кезінде қатысушы байқаусызда тест бетін немесе браузерді жауып тастаған жағдайда қатысушы қайтадан өзінің логин, паролімен кіре алады, содан кейін </w:t>
      </w:r>
      <w:r w:rsidRPr="009010A0">
        <w:rPr>
          <w:b/>
          <w:sz w:val="26"/>
          <w:szCs w:val="26"/>
          <w:lang w:val="kk-KZ"/>
        </w:rPr>
        <w:t>тесттер</w:t>
      </w:r>
      <w:r w:rsidRPr="009010A0">
        <w:rPr>
          <w:sz w:val="26"/>
          <w:szCs w:val="26"/>
          <w:lang w:val="kk-KZ"/>
        </w:rPr>
        <w:t xml:space="preserve"> қосымша парағына басу арқылы </w:t>
      </w:r>
      <w:r w:rsidRPr="009010A0">
        <w:rPr>
          <w:b/>
          <w:sz w:val="26"/>
          <w:szCs w:val="26"/>
          <w:lang w:val="kk-KZ"/>
        </w:rPr>
        <w:t xml:space="preserve">бірінші тестті </w:t>
      </w:r>
      <w:r w:rsidRPr="009010A0">
        <w:rPr>
          <w:sz w:val="26"/>
          <w:szCs w:val="26"/>
          <w:lang w:val="kk-KZ"/>
        </w:rPr>
        <w:t xml:space="preserve"> басып (ол жерде </w:t>
      </w:r>
      <w:r w:rsidRPr="009010A0">
        <w:rPr>
          <w:b/>
          <w:sz w:val="26"/>
          <w:szCs w:val="26"/>
          <w:lang w:val="kk-KZ"/>
        </w:rPr>
        <w:t>бітпеген деген статус</w:t>
      </w:r>
      <w:r w:rsidRPr="009010A0">
        <w:rPr>
          <w:sz w:val="26"/>
          <w:szCs w:val="26"/>
          <w:lang w:val="kk-KZ"/>
        </w:rPr>
        <w:t xml:space="preserve"> тұрады), ары қарай тест тапсырады.</w:t>
      </w:r>
    </w:p>
    <w:sectPr w:rsidR="00785FF9" w:rsidRPr="009010A0" w:rsidSect="006F7FA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FD2"/>
    <w:multiLevelType w:val="hybridMultilevel"/>
    <w:tmpl w:val="F574226E"/>
    <w:lvl w:ilvl="0" w:tplc="E94EF27A">
      <w:start w:val="1"/>
      <w:numFmt w:val="decimal"/>
      <w:lvlText w:val="%1)"/>
      <w:lvlJc w:val="left"/>
      <w:pPr>
        <w:ind w:left="1659" w:hanging="525"/>
      </w:pPr>
      <w:rPr>
        <w:rFonts w:hint="default"/>
        <w:b w:val="0"/>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1" w15:restartNumberingAfterBreak="0">
    <w:nsid w:val="5A4A7FDE"/>
    <w:multiLevelType w:val="hybridMultilevel"/>
    <w:tmpl w:val="A0EAA0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AE53452"/>
    <w:multiLevelType w:val="hybridMultilevel"/>
    <w:tmpl w:val="21DC4834"/>
    <w:lvl w:ilvl="0" w:tplc="715AF116">
      <w:start w:val="1"/>
      <w:numFmt w:val="decimal"/>
      <w:lvlText w:val="%1."/>
      <w:lvlJc w:val="left"/>
      <w:pPr>
        <w:ind w:left="928"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06071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488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163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E9"/>
    <w:rsid w:val="00044A55"/>
    <w:rsid w:val="00262A49"/>
    <w:rsid w:val="003D135B"/>
    <w:rsid w:val="00513F6E"/>
    <w:rsid w:val="0062542B"/>
    <w:rsid w:val="006F7FAD"/>
    <w:rsid w:val="00717C73"/>
    <w:rsid w:val="00731EE9"/>
    <w:rsid w:val="0076326F"/>
    <w:rsid w:val="00785F79"/>
    <w:rsid w:val="00785FF9"/>
    <w:rsid w:val="0079147A"/>
    <w:rsid w:val="008E01BF"/>
    <w:rsid w:val="008F1192"/>
    <w:rsid w:val="009010A0"/>
    <w:rsid w:val="00943E46"/>
    <w:rsid w:val="00971E05"/>
    <w:rsid w:val="00B03AC3"/>
    <w:rsid w:val="00B35245"/>
    <w:rsid w:val="00BA7DB4"/>
    <w:rsid w:val="00BB4DC2"/>
    <w:rsid w:val="00BF5EBD"/>
    <w:rsid w:val="00C66E20"/>
    <w:rsid w:val="00D151EF"/>
    <w:rsid w:val="00D51B9C"/>
    <w:rsid w:val="00DC40A1"/>
    <w:rsid w:val="00DE0733"/>
    <w:rsid w:val="00E3135C"/>
    <w:rsid w:val="00F4147C"/>
    <w:rsid w:val="00F76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FC86C"/>
  <w15:chartTrackingRefBased/>
  <w15:docId w15:val="{FFAE1296-15E3-4C84-9802-E140A822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42B"/>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2542B"/>
    <w:rPr>
      <w:color w:val="0563C1" w:themeColor="hyperlink"/>
      <w:u w:val="single"/>
    </w:rPr>
  </w:style>
  <w:style w:type="paragraph" w:styleId="a4">
    <w:name w:val="Normal (Web)"/>
    <w:basedOn w:val="a"/>
    <w:uiPriority w:val="99"/>
    <w:unhideWhenUsed/>
    <w:rsid w:val="0062542B"/>
    <w:pPr>
      <w:spacing w:before="100" w:beforeAutospacing="1" w:after="100" w:afterAutospacing="1"/>
    </w:pPr>
  </w:style>
  <w:style w:type="paragraph" w:styleId="a5">
    <w:name w:val="List Paragraph"/>
    <w:basedOn w:val="a"/>
    <w:uiPriority w:val="34"/>
    <w:qFormat/>
    <w:rsid w:val="00625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3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test.kaznu.kz" TargetMode="External"/><Relationship Id="rId5" Type="http://schemas.openxmlformats.org/officeDocument/2006/relationships/hyperlink" Target="http://online-test.kazn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2370</Characters>
  <Application>Microsoft Office Word</Application>
  <DocSecurity>0</DocSecurity>
  <Lines>50</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Райымбергенова Кәмшат</dc:creator>
  <cp:keywords/>
  <dc:description/>
  <cp:lastModifiedBy>Райымбергенова Кәмшат</cp:lastModifiedBy>
  <cp:revision>5</cp:revision>
  <cp:lastPrinted>2024-02-22T09:18:00Z</cp:lastPrinted>
  <dcterms:created xsi:type="dcterms:W3CDTF">2026-03-04T05:37:00Z</dcterms:created>
  <dcterms:modified xsi:type="dcterms:W3CDTF">2026-03-04T05:41:00Z</dcterms:modified>
</cp:coreProperties>
</file>